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Artist: Jasmine Gonzalez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 Mi Vida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My shoe design reflects that I am proud to show who I really am. I’m proud to be a Mexican-American. It also shows how many people go through the same journey as me. It shows my childhood favorite fruits. I wanted to show how my creativity has grown and how much I’ve changed and grown as a person. I realize it takes time to accomplish what I want in life, and I am ready for the continued journey.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